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505D" w14:textId="7868958E" w:rsidR="0076495B" w:rsidRPr="0005063C" w:rsidRDefault="00681801" w:rsidP="0076495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76495B" w:rsidRPr="0005063C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76495B" w:rsidRPr="0005063C">
        <w:rPr>
          <w:rFonts w:ascii="Times New Roman" w:hAnsi="Times New Roman"/>
          <w:b/>
          <w:bCs/>
        </w:rPr>
        <w:t xml:space="preserve"> КУПЛИ-ПРОДАЖИ</w:t>
      </w:r>
    </w:p>
    <w:p w14:paraId="275FF427" w14:textId="77777777" w:rsidR="0076495B" w:rsidRPr="0005063C" w:rsidRDefault="0076495B" w:rsidP="0076495B">
      <w:pPr>
        <w:spacing w:after="0" w:line="240" w:lineRule="auto"/>
        <w:rPr>
          <w:rFonts w:ascii="Times New Roman" w:hAnsi="Times New Roman"/>
        </w:rPr>
        <w:sectPr w:rsidR="0076495B" w:rsidRPr="000506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264A05" w14:textId="7850EEC4" w:rsidR="0076495B" w:rsidRPr="002E342F" w:rsidRDefault="008A067F" w:rsidP="007649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гор. </w:t>
      </w:r>
      <w:r w:rsidR="00BB5B46">
        <w:rPr>
          <w:rFonts w:ascii="Times New Roman" w:hAnsi="Times New Roman"/>
          <w:noProof/>
        </w:rPr>
        <w:t>Ярославль</w:t>
      </w:r>
    </w:p>
    <w:p w14:paraId="02F27118" w14:textId="37337E04" w:rsidR="0076495B" w:rsidRPr="0005063C" w:rsidRDefault="00681801" w:rsidP="0076495B">
      <w:pPr>
        <w:spacing w:after="0" w:line="240" w:lineRule="auto"/>
        <w:jc w:val="right"/>
        <w:rPr>
          <w:rFonts w:ascii="Times New Roman" w:hAnsi="Times New Roman"/>
        </w:rPr>
        <w:sectPr w:rsidR="0076495B" w:rsidRPr="0005063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___________________</w:t>
      </w:r>
      <w:r w:rsidR="0076495B" w:rsidRPr="0005063C">
        <w:rPr>
          <w:rFonts w:ascii="Times New Roman" w:hAnsi="Times New Roman"/>
          <w:noProof/>
        </w:rPr>
        <w:t xml:space="preserve"> г.</w:t>
      </w:r>
    </w:p>
    <w:p w14:paraId="29E95FF1" w14:textId="77777777" w:rsidR="0076495B" w:rsidRPr="0005063C" w:rsidRDefault="0076495B" w:rsidP="0076495B">
      <w:pPr>
        <w:spacing w:after="0" w:line="240" w:lineRule="auto"/>
        <w:jc w:val="right"/>
        <w:rPr>
          <w:rFonts w:ascii="Times New Roman" w:hAnsi="Times New Roman"/>
        </w:rPr>
      </w:pPr>
    </w:p>
    <w:p w14:paraId="79125932" w14:textId="77777777" w:rsidR="0076495B" w:rsidRPr="0005063C" w:rsidRDefault="0076495B" w:rsidP="0076495B">
      <w:pPr>
        <w:spacing w:after="0" w:line="240" w:lineRule="auto"/>
        <w:jc w:val="both"/>
        <w:rPr>
          <w:rFonts w:ascii="Times New Roman" w:hAnsi="Times New Roman"/>
        </w:rPr>
        <w:sectPr w:rsidR="0076495B" w:rsidRPr="0005063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FF4D04B" w14:textId="77777777" w:rsidR="0076495B" w:rsidRPr="0005063C" w:rsidRDefault="0076495B" w:rsidP="0076495B">
      <w:pPr>
        <w:spacing w:after="0" w:line="240" w:lineRule="auto"/>
        <w:jc w:val="both"/>
        <w:rPr>
          <w:rFonts w:ascii="Times New Roman" w:hAnsi="Times New Roman"/>
        </w:rPr>
      </w:pPr>
    </w:p>
    <w:p w14:paraId="7DE7B445" w14:textId="7CEE8142" w:rsidR="0076495B" w:rsidRPr="0005063C" w:rsidRDefault="001433D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90373017"/>
      <w:r w:rsidRPr="001433DB">
        <w:rPr>
          <w:rFonts w:ascii="Times New Roman" w:hAnsi="Times New Roman"/>
          <w:noProof/>
        </w:rPr>
        <w:t xml:space="preserve">Финансовый управляющий </w:t>
      </w:r>
      <w:r w:rsidR="00DB62D8" w:rsidRPr="00DB62D8">
        <w:rPr>
          <w:rFonts w:ascii="Times New Roman" w:hAnsi="Times New Roman"/>
          <w:noProof/>
        </w:rPr>
        <w:t>Василевской Юлии Михайловны (дата рождения: 16.08.1988 г., место рождения: гор. Осташков Калининской области, СНИЛС 116-710-872 45, ИНН 760407949978, адрес регистрации по месту жительства: 150006, Ярославская область, г. Ярославль, ул. Дружная, 5, кв.28)  Тихомирова Екатерина Алексеевна, именуемая в дальнейшем «Организатор торгов», действующая на основании решения Арбитражного суда Ярославской области от 20.12.2022 г. (резолютивная часть объявлена 20.12.2022 г.) по делу № А82-16021/2022</w:t>
      </w:r>
      <w:r w:rsidRPr="001433DB">
        <w:rPr>
          <w:rFonts w:ascii="Times New Roman" w:hAnsi="Times New Roman"/>
          <w:noProof/>
        </w:rPr>
        <w:t>, с одной стороны</w:t>
      </w:r>
      <w:r w:rsidR="0076495B" w:rsidRPr="0005063C">
        <w:rPr>
          <w:rFonts w:ascii="Times New Roman" w:hAnsi="Times New Roman"/>
        </w:rPr>
        <w:t>, и</w:t>
      </w:r>
      <w:r w:rsidR="0076495B">
        <w:rPr>
          <w:rFonts w:ascii="Times New Roman" w:hAnsi="Times New Roman"/>
        </w:rPr>
        <w:t xml:space="preserve"> </w:t>
      </w:r>
      <w:bookmarkEnd w:id="0"/>
      <w:r w:rsidR="00681801">
        <w:rPr>
          <w:rFonts w:ascii="Times New Roman" w:hAnsi="Times New Roman"/>
        </w:rPr>
        <w:t>______________________</w:t>
      </w:r>
      <w:r w:rsidR="0076495B" w:rsidRPr="009B337D">
        <w:rPr>
          <w:rFonts w:ascii="Times New Roman" w:hAnsi="Times New Roman"/>
          <w:sz w:val="24"/>
          <w:szCs w:val="24"/>
        </w:rPr>
        <w:t>,</w:t>
      </w:r>
      <w:r w:rsidR="0076495B" w:rsidRPr="0005063C">
        <w:rPr>
          <w:rFonts w:ascii="Times New Roman" w:hAnsi="Times New Roman"/>
        </w:rPr>
        <w:t xml:space="preserve"> именуемый - в дальнейшем </w:t>
      </w:r>
      <w:r w:rsidR="0076495B">
        <w:rPr>
          <w:rFonts w:ascii="Times New Roman" w:hAnsi="Times New Roman"/>
        </w:rPr>
        <w:t>«</w:t>
      </w:r>
      <w:r w:rsidR="0076495B" w:rsidRPr="0005063C">
        <w:rPr>
          <w:rFonts w:ascii="Times New Roman" w:hAnsi="Times New Roman"/>
        </w:rPr>
        <w:t>Покупатель</w:t>
      </w:r>
      <w:r w:rsidR="0076495B">
        <w:rPr>
          <w:rFonts w:ascii="Times New Roman" w:hAnsi="Times New Roman"/>
        </w:rPr>
        <w:t>»</w:t>
      </w:r>
      <w:r w:rsidR="0076495B" w:rsidRPr="0005063C">
        <w:rPr>
          <w:rFonts w:ascii="Times New Roman" w:hAnsi="Times New Roman"/>
        </w:rPr>
        <w:t xml:space="preserve"> с другой стороны, вместе именуемые </w:t>
      </w:r>
      <w:r w:rsidR="0076495B">
        <w:rPr>
          <w:rFonts w:ascii="Times New Roman" w:hAnsi="Times New Roman"/>
        </w:rPr>
        <w:t>«</w:t>
      </w:r>
      <w:r w:rsidR="0076495B" w:rsidRPr="0005063C">
        <w:rPr>
          <w:rFonts w:ascii="Times New Roman" w:hAnsi="Times New Roman"/>
        </w:rPr>
        <w:t>Стороны</w:t>
      </w:r>
      <w:r w:rsidR="0076495B">
        <w:rPr>
          <w:rFonts w:ascii="Times New Roman" w:hAnsi="Times New Roman"/>
        </w:rPr>
        <w:t>»</w:t>
      </w:r>
      <w:r w:rsidR="0076495B" w:rsidRPr="0005063C">
        <w:rPr>
          <w:rFonts w:ascii="Times New Roman" w:hAnsi="Times New Roman"/>
        </w:rPr>
        <w:t>, заключили настоящий договор о нижеследующем:</w:t>
      </w:r>
    </w:p>
    <w:p w14:paraId="3CFBB1E7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E4C80E" w14:textId="77777777" w:rsidR="0076495B" w:rsidRPr="0005063C" w:rsidRDefault="0076495B" w:rsidP="007649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5063C">
        <w:rPr>
          <w:rFonts w:ascii="Times New Roman" w:hAnsi="Times New Roman"/>
          <w:b/>
        </w:rPr>
        <w:t>Предмет договора</w:t>
      </w:r>
    </w:p>
    <w:p w14:paraId="3CD69470" w14:textId="5F5810D1" w:rsidR="00681801" w:rsidRPr="00681801" w:rsidRDefault="0076495B" w:rsidP="001433DB">
      <w:pPr>
        <w:pStyle w:val="a3"/>
        <w:numPr>
          <w:ilvl w:val="1"/>
          <w:numId w:val="1"/>
        </w:numPr>
        <w:spacing w:after="0" w:line="240" w:lineRule="auto"/>
        <w:ind w:left="708" w:firstLine="0"/>
        <w:jc w:val="both"/>
        <w:rPr>
          <w:rFonts w:ascii="Times New Roman" w:hAnsi="Times New Roman"/>
        </w:rPr>
      </w:pPr>
      <w:r w:rsidRPr="00681801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DB62D8" w:rsidRPr="00DB62D8">
        <w:rPr>
          <w:rFonts w:ascii="Times New Roman" w:hAnsi="Times New Roman"/>
          <w:b/>
          <w:bCs/>
        </w:rPr>
        <w:t xml:space="preserve">Транспортное средство LADA XRAY, 2020 </w:t>
      </w:r>
      <w:proofErr w:type="spellStart"/>
      <w:r w:rsidR="00DB62D8" w:rsidRPr="00DB62D8">
        <w:rPr>
          <w:rFonts w:ascii="Times New Roman" w:hAnsi="Times New Roman"/>
          <w:b/>
          <w:bCs/>
        </w:rPr>
        <w:t>г.в</w:t>
      </w:r>
      <w:proofErr w:type="spellEnd"/>
      <w:r w:rsidR="00DB62D8" w:rsidRPr="00DB62D8">
        <w:rPr>
          <w:rFonts w:ascii="Times New Roman" w:hAnsi="Times New Roman"/>
          <w:b/>
          <w:bCs/>
        </w:rPr>
        <w:t>., VIN:</w:t>
      </w:r>
      <w:r w:rsidR="00DB62D8" w:rsidRPr="00DB62D8">
        <w:rPr>
          <w:rFonts w:ascii="Times New Roman" w:hAnsi="Times New Roman"/>
          <w:b/>
          <w:bCs/>
        </w:rPr>
        <w:br/>
        <w:t>XTAGAB330L1296712, гос. рег. знак О191ЕР76</w:t>
      </w:r>
      <w:r w:rsidR="00681801" w:rsidRPr="00681801">
        <w:rPr>
          <w:rFonts w:ascii="Times New Roman" w:hAnsi="Times New Roman"/>
          <w:b/>
          <w:bCs/>
        </w:rPr>
        <w:t xml:space="preserve"> </w:t>
      </w:r>
    </w:p>
    <w:p w14:paraId="230D66B4" w14:textId="57AED2FF" w:rsidR="00B25B13" w:rsidRPr="00B25B13" w:rsidRDefault="0076495B" w:rsidP="00B25B13">
      <w:pPr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1.</w:t>
      </w:r>
      <w:r w:rsidR="00DB62D8">
        <w:rPr>
          <w:rFonts w:ascii="Times New Roman" w:hAnsi="Times New Roman"/>
        </w:rPr>
        <w:t>2</w:t>
      </w:r>
      <w:r w:rsidRPr="0005063C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</w:t>
      </w:r>
      <w:r>
        <w:rPr>
          <w:rFonts w:ascii="Times New Roman" w:hAnsi="Times New Roman"/>
        </w:rPr>
        <w:t xml:space="preserve"> от 26.10.2002 №</w:t>
      </w:r>
      <w:r w:rsidRPr="0005063C">
        <w:rPr>
          <w:rFonts w:ascii="Times New Roman" w:hAnsi="Times New Roman"/>
        </w:rPr>
        <w:t xml:space="preserve"> 127-ФЗ </w:t>
      </w:r>
      <w:r>
        <w:rPr>
          <w:rFonts w:ascii="Times New Roman" w:hAnsi="Times New Roman"/>
        </w:rPr>
        <w:t>«</w:t>
      </w:r>
      <w:r w:rsidRPr="0005063C">
        <w:rPr>
          <w:rFonts w:ascii="Times New Roman" w:hAnsi="Times New Roman"/>
        </w:rPr>
        <w:t>О несостоятельности (банкротстве)</w:t>
      </w:r>
      <w:r>
        <w:rPr>
          <w:rFonts w:ascii="Times New Roman" w:hAnsi="Times New Roman"/>
        </w:rPr>
        <w:t>»</w:t>
      </w:r>
      <w:r w:rsidRPr="0005063C">
        <w:rPr>
          <w:rFonts w:ascii="Times New Roman" w:hAnsi="Times New Roman"/>
        </w:rPr>
        <w:t>, по результатам проведения открытых торгов</w:t>
      </w:r>
      <w:r w:rsidR="00B25B13">
        <w:rPr>
          <w:rFonts w:ascii="Times New Roman" w:hAnsi="Times New Roman"/>
        </w:rPr>
        <w:t>,</w:t>
      </w:r>
      <w:r w:rsidRPr="0005063C">
        <w:rPr>
          <w:rFonts w:ascii="Times New Roman" w:hAnsi="Times New Roman"/>
        </w:rPr>
        <w:t xml:space="preserve"> </w:t>
      </w:r>
      <w:r w:rsidR="00B25B13" w:rsidRPr="00B25B13">
        <w:rPr>
          <w:rFonts w:ascii="Times New Roman" w:hAnsi="Times New Roman"/>
        </w:rPr>
        <w:t xml:space="preserve">проводимых на </w:t>
      </w:r>
      <w:r w:rsidR="00681801" w:rsidRPr="00681801">
        <w:rPr>
          <w:rFonts w:ascii="Times New Roman" w:hAnsi="Times New Roman"/>
        </w:rPr>
        <w:t>ЭТП «Лот Банкрот»-</w:t>
      </w:r>
      <w:r w:rsidR="00DB62D8" w:rsidRPr="00DB62D8">
        <w:t xml:space="preserve"> </w:t>
      </w:r>
      <w:r w:rsidR="00DB62D8" w:rsidRPr="00DB62D8">
        <w:rPr>
          <w:rFonts w:ascii="Times New Roman" w:hAnsi="Times New Roman"/>
        </w:rPr>
        <w:t>https://torgi.arbbitlot.ru/</w:t>
      </w:r>
      <w:r w:rsidR="00681801" w:rsidRPr="00681801">
        <w:rPr>
          <w:rFonts w:ascii="Times New Roman" w:hAnsi="Times New Roman"/>
        </w:rPr>
        <w:t xml:space="preserve">, ООО "Электронная торговая площадка", размещенной в сети Интернет по адресу: </w:t>
      </w:r>
      <w:r w:rsidR="00DB62D8" w:rsidRPr="00DB62D8">
        <w:rPr>
          <w:rFonts w:ascii="Times New Roman" w:hAnsi="Times New Roman"/>
        </w:rPr>
        <w:t>https://torgi.arbbitlot.ru/</w:t>
      </w:r>
      <w:r w:rsidR="00DB62D8" w:rsidRPr="00DB62D8">
        <w:t xml:space="preserve"> </w:t>
      </w:r>
      <w:r w:rsidR="00681801" w:rsidRPr="00681801">
        <w:rPr>
          <w:rFonts w:ascii="Times New Roman" w:hAnsi="Times New Roman"/>
        </w:rPr>
        <w:t>на ООО "Электронная торговая площадка".</w:t>
      </w:r>
    </w:p>
    <w:p w14:paraId="31280351" w14:textId="5429BD6A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7141490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2. </w:t>
      </w:r>
      <w:r w:rsidRPr="0005063C">
        <w:rPr>
          <w:rFonts w:ascii="Times New Roman" w:hAnsi="Times New Roman"/>
          <w:b/>
        </w:rPr>
        <w:t>Права и обязанности Сторон</w:t>
      </w:r>
    </w:p>
    <w:p w14:paraId="0865C5DD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2.1. Продавец обязан:</w:t>
      </w:r>
    </w:p>
    <w:p w14:paraId="436451D4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AA401BC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0E393B2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2.2. Покупатель обязан:</w:t>
      </w:r>
    </w:p>
    <w:p w14:paraId="35A5B3A9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30EA2361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15BFC09" w14:textId="77777777" w:rsidR="0076495B" w:rsidRPr="0005063C" w:rsidRDefault="0076495B" w:rsidP="0076495B">
      <w:pPr>
        <w:spacing w:after="0" w:line="240" w:lineRule="auto"/>
        <w:jc w:val="both"/>
        <w:rPr>
          <w:rFonts w:ascii="Times New Roman" w:hAnsi="Times New Roman"/>
        </w:rPr>
      </w:pPr>
    </w:p>
    <w:p w14:paraId="60E096CC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3. </w:t>
      </w:r>
      <w:r w:rsidRPr="0005063C">
        <w:rPr>
          <w:rFonts w:ascii="Times New Roman" w:hAnsi="Times New Roman"/>
          <w:b/>
        </w:rPr>
        <w:t>Стоимость Имущества и порядок его оплаты</w:t>
      </w:r>
    </w:p>
    <w:p w14:paraId="2305EC6C" w14:textId="17011F87" w:rsidR="0076495B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3.1. Общая стоимость Имущества составляет </w:t>
      </w:r>
      <w:r w:rsidR="00681801">
        <w:rPr>
          <w:rFonts w:ascii="Times New Roman" w:hAnsi="Times New Roman"/>
          <w:vertAlign w:val="subscript"/>
        </w:rPr>
        <w:t>_________________________________</w:t>
      </w:r>
      <w:r w:rsidR="009E2DE1">
        <w:rPr>
          <w:rFonts w:ascii="Times New Roman" w:hAnsi="Times New Roman"/>
        </w:rPr>
        <w:t xml:space="preserve"> </w:t>
      </w:r>
      <w:r w:rsidRPr="0005063C">
        <w:rPr>
          <w:rFonts w:ascii="Times New Roman" w:hAnsi="Times New Roman"/>
        </w:rPr>
        <w:t>руб.</w:t>
      </w:r>
      <w:r w:rsidRPr="0005063C">
        <w:rPr>
          <w:rFonts w:ascii="Times New Roman" w:hAnsi="Times New Roman"/>
        </w:rPr>
        <w:tab/>
      </w:r>
    </w:p>
    <w:p w14:paraId="354BBCAF" w14:textId="07423C45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5924A0F" w14:textId="09D269FB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2DE1">
        <w:rPr>
          <w:rFonts w:ascii="Times New Roman" w:hAnsi="Times New Roman"/>
        </w:rPr>
        <w:t>оставшуюся сумму</w:t>
      </w:r>
      <w:r>
        <w:rPr>
          <w:rFonts w:ascii="Times New Roman" w:hAnsi="Times New Roman"/>
        </w:rPr>
        <w:t xml:space="preserve">, в течение </w:t>
      </w:r>
      <w:r w:rsidR="00681801">
        <w:rPr>
          <w:rFonts w:ascii="Times New Roman" w:hAnsi="Times New Roman"/>
        </w:rPr>
        <w:t>тридцати</w:t>
      </w:r>
      <w:r w:rsidR="00B25B13">
        <w:rPr>
          <w:rFonts w:ascii="Times New Roman" w:hAnsi="Times New Roman"/>
        </w:rPr>
        <w:t xml:space="preserve"> календарных</w:t>
      </w:r>
      <w:r w:rsidRPr="0005063C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82FFC0A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E4D642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4. </w:t>
      </w:r>
      <w:r w:rsidRPr="0005063C">
        <w:rPr>
          <w:rFonts w:ascii="Times New Roman" w:hAnsi="Times New Roman"/>
          <w:b/>
        </w:rPr>
        <w:t>Передача Имущества</w:t>
      </w:r>
    </w:p>
    <w:p w14:paraId="2CFC9EE2" w14:textId="49AD247F" w:rsidR="0076495B" w:rsidRPr="0005063C" w:rsidRDefault="0076495B" w:rsidP="00764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 </w:t>
      </w:r>
      <w:r w:rsidRPr="0005063C">
        <w:rPr>
          <w:rFonts w:ascii="Times New Roman" w:hAnsi="Times New Roman"/>
        </w:rPr>
        <w:t xml:space="preserve">Имущество находится по адресу: </w:t>
      </w:r>
      <w:r w:rsidR="00681801">
        <w:rPr>
          <w:rFonts w:ascii="Times New Roman" w:hAnsi="Times New Roman"/>
        </w:rPr>
        <w:t xml:space="preserve">город Ярославль, ул. Калинина, </w:t>
      </w:r>
      <w:r w:rsidR="00DB62D8">
        <w:rPr>
          <w:rFonts w:ascii="Times New Roman" w:hAnsi="Times New Roman"/>
        </w:rPr>
        <w:t xml:space="preserve">у </w:t>
      </w:r>
      <w:r w:rsidR="00681801">
        <w:rPr>
          <w:rFonts w:ascii="Times New Roman" w:hAnsi="Times New Roman"/>
        </w:rPr>
        <w:t>д. 43</w:t>
      </w:r>
      <w:r w:rsidR="008A067F">
        <w:rPr>
          <w:rFonts w:ascii="Times New Roman" w:hAnsi="Times New Roman"/>
        </w:rPr>
        <w:t xml:space="preserve"> </w:t>
      </w:r>
      <w:r w:rsidRPr="0005063C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72681625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E2685AD" w14:textId="5A5A7EE1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4.3. Передача Имущества долж</w:t>
      </w:r>
      <w:r>
        <w:rPr>
          <w:rFonts w:ascii="Times New Roman" w:hAnsi="Times New Roman"/>
        </w:rPr>
        <w:t xml:space="preserve">на быть осуществлена в течение </w:t>
      </w:r>
      <w:r w:rsidR="00B25B13">
        <w:rPr>
          <w:rFonts w:ascii="Times New Roman" w:hAnsi="Times New Roman"/>
        </w:rPr>
        <w:t>1</w:t>
      </w:r>
      <w:r w:rsidR="00DB62D8">
        <w:rPr>
          <w:rFonts w:ascii="Times New Roman" w:hAnsi="Times New Roman"/>
        </w:rPr>
        <w:t>0</w:t>
      </w:r>
      <w:r w:rsidRPr="0005063C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14:paraId="46E2F79E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0C4243F7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360CDB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5. </w:t>
      </w:r>
      <w:r w:rsidRPr="0005063C">
        <w:rPr>
          <w:rFonts w:ascii="Times New Roman" w:hAnsi="Times New Roman"/>
          <w:b/>
        </w:rPr>
        <w:t>Ответственность Сторон</w:t>
      </w:r>
    </w:p>
    <w:p w14:paraId="65981B40" w14:textId="3284CD81" w:rsidR="0076495B" w:rsidRPr="00C9523B" w:rsidRDefault="00C9523B" w:rsidP="00C9523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r w:rsidR="0076495B" w:rsidRPr="00C9523B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75A6375" w14:textId="5BA1BDAE" w:rsidR="0076495B" w:rsidRPr="00C9523B" w:rsidRDefault="00C9523B" w:rsidP="00C9523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r w:rsidR="0076495B" w:rsidRPr="00C9523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A646FD" w14:textId="77777777" w:rsidR="0076495B" w:rsidRPr="0005063C" w:rsidRDefault="0076495B" w:rsidP="00764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2FE1653" w14:textId="77777777" w:rsidR="0076495B" w:rsidRPr="0005063C" w:rsidRDefault="0076495B" w:rsidP="00764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8AB53C2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6. </w:t>
      </w:r>
      <w:r w:rsidRPr="0005063C">
        <w:rPr>
          <w:rFonts w:ascii="Times New Roman" w:hAnsi="Times New Roman"/>
          <w:b/>
        </w:rPr>
        <w:t>Заключительные положения</w:t>
      </w:r>
    </w:p>
    <w:p w14:paraId="6FB9041A" w14:textId="5BF0654D" w:rsidR="0076495B" w:rsidRPr="00C9523B" w:rsidRDefault="00C9523B" w:rsidP="00C9523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 </w:t>
      </w:r>
      <w:r w:rsidR="0076495B" w:rsidRPr="00C9523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7DF565A" w14:textId="77777777" w:rsidR="0076495B" w:rsidRPr="0005063C" w:rsidRDefault="0076495B" w:rsidP="00C9523B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- надлежащем исполнении Сторонами своих обязательств;</w:t>
      </w:r>
    </w:p>
    <w:p w14:paraId="3E008CBE" w14:textId="77777777" w:rsidR="0076495B" w:rsidRPr="0005063C" w:rsidRDefault="0076495B" w:rsidP="00C9523B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6242AE4" w14:textId="5826BD86" w:rsidR="0076495B" w:rsidRPr="00C9523B" w:rsidRDefault="0076495B" w:rsidP="00C9523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C9523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C9523B">
        <w:rPr>
          <w:rFonts w:ascii="Times New Roman" w:hAnsi="Times New Roman"/>
        </w:rPr>
        <w:t>не достижении</w:t>
      </w:r>
      <w:proofErr w:type="gramEnd"/>
      <w:r w:rsidRPr="00C9523B">
        <w:rPr>
          <w:rFonts w:ascii="Times New Roman" w:hAnsi="Times New Roman"/>
        </w:rPr>
        <w:t xml:space="preserve"> согласия споры и разногласия подлежат рассмотрению в </w:t>
      </w:r>
      <w:r w:rsidRPr="00C9523B">
        <w:rPr>
          <w:rFonts w:ascii="Times New Roman" w:hAnsi="Times New Roman"/>
          <w:noProof/>
        </w:rPr>
        <w:t xml:space="preserve">Арбитражном суде </w:t>
      </w:r>
      <w:r w:rsidR="00DB62D8">
        <w:rPr>
          <w:rFonts w:ascii="Times New Roman" w:hAnsi="Times New Roman"/>
          <w:noProof/>
        </w:rPr>
        <w:t>Ярославской области</w:t>
      </w:r>
      <w:r w:rsidRPr="00C9523B">
        <w:rPr>
          <w:rFonts w:ascii="Times New Roman" w:hAnsi="Times New Roman"/>
          <w:noProof/>
        </w:rPr>
        <w:t>.</w:t>
      </w:r>
    </w:p>
    <w:p w14:paraId="248E4CD0" w14:textId="4BE902B2" w:rsidR="0076495B" w:rsidRPr="00C9523B" w:rsidRDefault="0076495B" w:rsidP="00C9523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9523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2259531" w14:textId="2A476D45" w:rsidR="0076495B" w:rsidRPr="00C9523B" w:rsidRDefault="0076495B" w:rsidP="00C9523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9523B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6D9332B" w14:textId="77777777" w:rsidR="0076495B" w:rsidRPr="0005063C" w:rsidRDefault="0076495B" w:rsidP="0076495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58CE593" w14:textId="148067FD" w:rsidR="0076495B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</w:t>
      </w:r>
      <w:r w:rsidR="00724215">
        <w:rPr>
          <w:rFonts w:ascii="Times New Roman" w:hAnsi="Times New Roman"/>
        </w:rPr>
        <w:t xml:space="preserve">7. </w:t>
      </w:r>
      <w:r w:rsidRPr="0005063C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094FE0A4" w14:textId="77777777" w:rsidR="0076495B" w:rsidRPr="0005063C" w:rsidRDefault="0076495B" w:rsidP="0076495B">
      <w:pPr>
        <w:pStyle w:val="a3"/>
        <w:spacing w:after="0" w:line="240" w:lineRule="auto"/>
        <w:ind w:left="42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76495B" w:rsidRPr="0005063C" w14:paraId="7CC0A094" w14:textId="77777777" w:rsidTr="001433D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9BBCF" w14:textId="77777777" w:rsidR="0076495B" w:rsidRPr="0005063C" w:rsidRDefault="0076495B" w:rsidP="00F63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_Hlk190372968"/>
            <w:r w:rsidRPr="0005063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6D1EF" w14:textId="77777777" w:rsidR="0076495B" w:rsidRPr="0005063C" w:rsidRDefault="0076495B" w:rsidP="00F63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433DB" w:rsidRPr="0005063C" w14:paraId="168CC82B" w14:textId="77777777" w:rsidTr="001433D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4D8FC" w14:textId="77777777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Василевской Юлии Михайловны (дата рождения: 16.08.1988 г., место рождения: гор. Осташков Калининской области, СНИЛС 116-710-872 45, ИНН 760407949978, адрес регистрации по месту жительства: 150006, Ярославская область, г. Ярославль, ул. Дружная, 5, кв.28) Тихомирова Екатерина Алексеевна (ИНН 760215497502, СНИЛС 132-646-064 42, адрес</w:t>
            </w:r>
          </w:p>
          <w:p w14:paraId="13F51FE1" w14:textId="77777777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для направления корреспонденции финансовому управляющему: 150035, гор. Ярославль, а/я №101) - член Союза СРО "ГАУ" (ОГРН 1021603626098, ИНН</w:t>
            </w:r>
          </w:p>
          <w:p w14:paraId="3DD4B69B" w14:textId="77777777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1660062005, адрес: 420111, г. Казань, Соловецких Юнг, д. 7, оф. 1004), действующая на основании решения Арбитражного суда Ярославской области от 20.12.2022 г. (резолютивная часть объявлена 20.12.2022 г.) по делу № А82-16021/2022</w:t>
            </w:r>
          </w:p>
          <w:p w14:paraId="246E372B" w14:textId="77777777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 действующая от имени супруга должника Василевского Евгения Борисовича (12.03.1987 г.р.</w:t>
            </w:r>
          </w:p>
          <w:p w14:paraId="334744D0" w14:textId="77777777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ИНН: 760415120101, адрес регистрции: Ярославская область, г. Ярославль, ул. Нефтяников дом 12, кв.32.</w:t>
            </w:r>
          </w:p>
          <w:p w14:paraId="5027B162" w14:textId="77777777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Ярославская область, Ярославский район, пос. Некрасовское) на основании Закона</w:t>
            </w:r>
          </w:p>
          <w:p w14:paraId="1DCCE3EE" w14:textId="77777777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</w:t>
            </w: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"ЦЕНТРАЛЬНЫЙ"</w:t>
            </w: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ПАО "СОВКОМБАНК"</w:t>
            </w:r>
          </w:p>
          <w:p w14:paraId="5850E771" w14:textId="77777777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</w:t>
            </w: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РОССИЙСКАЯ</w:t>
            </w: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ФЕДЕРАЦИЯ, НОВОСИБИРСКАЯ ОБЛ,</w:t>
            </w:r>
          </w:p>
          <w:p w14:paraId="32CBCCEB" w14:textId="77777777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 БИК 045004763</w:t>
            </w:r>
          </w:p>
          <w:p w14:paraId="4F81184E" w14:textId="77777777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ИНН 4401116480</w:t>
            </w:r>
          </w:p>
          <w:p w14:paraId="268E465F" w14:textId="77777777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3B2E82C7" w14:textId="77777777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025BE516" w14:textId="1EF199CF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40817810150224879791</w:t>
            </w:r>
          </w:p>
          <w:p w14:paraId="1A7039D6" w14:textId="77777777" w:rsidR="00DB62D8" w:rsidRPr="00DB62D8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08F4C472" w14:textId="5E678D1A" w:rsidR="00A6147C" w:rsidRPr="00A6147C" w:rsidRDefault="00DB62D8" w:rsidP="00DB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Василевская Юлия Михайловна</w:t>
            </w:r>
          </w:p>
          <w:p w14:paraId="3663396B" w14:textId="57FFDCCA" w:rsidR="001433DB" w:rsidRPr="00A6147C" w:rsidRDefault="001433DB" w:rsidP="001433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ABC0C" w14:textId="3D69E72A" w:rsidR="001433DB" w:rsidRPr="0005063C" w:rsidRDefault="001433DB" w:rsidP="006818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3B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lastRenderedPageBreak/>
              <w:t xml:space="preserve"> </w:t>
            </w:r>
          </w:p>
        </w:tc>
      </w:tr>
      <w:tr w:rsidR="001433DB" w:rsidRPr="0005063C" w14:paraId="7963D6BA" w14:textId="77777777" w:rsidTr="001433D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D5142" w14:textId="6E101178" w:rsidR="001433DB" w:rsidRPr="0005063C" w:rsidRDefault="00DB62D8" w:rsidP="001433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Василевской Юлии Михайловны </w:t>
            </w:r>
            <w:r w:rsidRPr="00DB62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 xml:space="preserve"> Е.А. Тихомирова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30CD8" w14:textId="77777777" w:rsidR="001433DB" w:rsidRPr="0005063C" w:rsidRDefault="001433DB" w:rsidP="001433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0409954" w14:textId="22D61472" w:rsidR="001433DB" w:rsidRDefault="001433DB" w:rsidP="001433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        </w:t>
            </w:r>
            <w:r w:rsidR="009E2DE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_____________________  </w:t>
            </w:r>
          </w:p>
          <w:p w14:paraId="294703B5" w14:textId="7193392F" w:rsidR="001433DB" w:rsidRPr="0005063C" w:rsidRDefault="001433DB" w:rsidP="001433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                                                        </w:t>
            </w:r>
          </w:p>
          <w:p w14:paraId="24660894" w14:textId="77777777" w:rsidR="001433DB" w:rsidRPr="0005063C" w:rsidRDefault="001433DB" w:rsidP="001433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</w:t>
            </w:r>
          </w:p>
        </w:tc>
      </w:tr>
      <w:bookmarkEnd w:id="1"/>
    </w:tbl>
    <w:p w14:paraId="79341DC0" w14:textId="0768A90E" w:rsidR="0076495B" w:rsidRDefault="0076495B" w:rsidP="005B5BB1">
      <w:pPr>
        <w:autoSpaceDE w:val="0"/>
        <w:autoSpaceDN w:val="0"/>
        <w:spacing w:after="0" w:line="240" w:lineRule="auto"/>
        <w:jc w:val="both"/>
      </w:pPr>
    </w:p>
    <w:sectPr w:rsidR="0076495B" w:rsidSect="00B25B13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3B5"/>
    <w:multiLevelType w:val="multilevel"/>
    <w:tmpl w:val="7BC0F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19875AD"/>
    <w:multiLevelType w:val="multilevel"/>
    <w:tmpl w:val="6C6842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46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92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35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81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23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0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12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-30016" w:hanging="1440"/>
      </w:pPr>
      <w:rPr>
        <w:rFonts w:hint="default"/>
        <w:i w:val="0"/>
      </w:rPr>
    </w:lvl>
  </w:abstractNum>
  <w:abstractNum w:abstractNumId="2" w15:restartNumberingAfterBreak="0">
    <w:nsid w:val="46F56DA7"/>
    <w:multiLevelType w:val="multilevel"/>
    <w:tmpl w:val="DD5A77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i w:val="0"/>
      </w:rPr>
    </w:lvl>
  </w:abstractNum>
  <w:abstractNum w:abstractNumId="3" w15:restartNumberingAfterBreak="0">
    <w:nsid w:val="528D3C6E"/>
    <w:multiLevelType w:val="multilevel"/>
    <w:tmpl w:val="1B084B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42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5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4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66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05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48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87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2640" w:hanging="1440"/>
      </w:pPr>
      <w:rPr>
        <w:rFonts w:hint="default"/>
        <w:i w:val="0"/>
      </w:rPr>
    </w:lvl>
  </w:abstractNum>
  <w:abstractNum w:abstractNumId="4" w15:restartNumberingAfterBreak="0">
    <w:nsid w:val="6B08576B"/>
    <w:multiLevelType w:val="multilevel"/>
    <w:tmpl w:val="16C606EA"/>
    <w:lvl w:ilvl="0">
      <w:start w:val="1"/>
      <w:numFmt w:val="decimal"/>
      <w:lvlText w:val="%1."/>
      <w:lvlJc w:val="left"/>
      <w:pPr>
        <w:ind w:left="42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2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1800"/>
      </w:pPr>
      <w:rPr>
        <w:rFonts w:hint="default"/>
      </w:rPr>
    </w:lvl>
  </w:abstractNum>
  <w:num w:numId="1" w16cid:durableId="759906425">
    <w:abstractNumId w:val="4"/>
  </w:num>
  <w:num w:numId="2" w16cid:durableId="1721897361">
    <w:abstractNumId w:val="3"/>
  </w:num>
  <w:num w:numId="3" w16cid:durableId="2001149840">
    <w:abstractNumId w:val="1"/>
  </w:num>
  <w:num w:numId="4" w16cid:durableId="865023463">
    <w:abstractNumId w:val="2"/>
  </w:num>
  <w:num w:numId="5" w16cid:durableId="139874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5B"/>
    <w:rsid w:val="00053B2C"/>
    <w:rsid w:val="000D3ABA"/>
    <w:rsid w:val="000E0B01"/>
    <w:rsid w:val="000F2CBE"/>
    <w:rsid w:val="001433DB"/>
    <w:rsid w:val="001D51D5"/>
    <w:rsid w:val="002834EA"/>
    <w:rsid w:val="003E4323"/>
    <w:rsid w:val="005B5BB1"/>
    <w:rsid w:val="0062642F"/>
    <w:rsid w:val="00632154"/>
    <w:rsid w:val="00681801"/>
    <w:rsid w:val="00724215"/>
    <w:rsid w:val="00725231"/>
    <w:rsid w:val="0076495B"/>
    <w:rsid w:val="008A067F"/>
    <w:rsid w:val="008F6BC6"/>
    <w:rsid w:val="009775CD"/>
    <w:rsid w:val="009E2DE1"/>
    <w:rsid w:val="00A6147C"/>
    <w:rsid w:val="00B25B13"/>
    <w:rsid w:val="00B83EA3"/>
    <w:rsid w:val="00BB5B46"/>
    <w:rsid w:val="00C876AE"/>
    <w:rsid w:val="00C9523B"/>
    <w:rsid w:val="00DB62D8"/>
    <w:rsid w:val="00EE11E0"/>
    <w:rsid w:val="00F2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CF47"/>
  <w15:chartTrackingRefBased/>
  <w15:docId w15:val="{8D6481EC-07DA-499D-AA51-5F627A41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95B"/>
    <w:pPr>
      <w:ind w:left="720"/>
      <w:contextualSpacing/>
    </w:pPr>
  </w:style>
  <w:style w:type="character" w:styleId="a4">
    <w:name w:val="Hyperlink"/>
    <w:uiPriority w:val="99"/>
    <w:unhideWhenUsed/>
    <w:rsid w:val="0076495B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3E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olgerdol2013@outlook.com</dc:creator>
  <cp:keywords/>
  <dc:description/>
  <cp:lastModifiedBy>Azerty</cp:lastModifiedBy>
  <cp:revision>2</cp:revision>
  <cp:lastPrinted>2025-02-13T18:01:00Z</cp:lastPrinted>
  <dcterms:created xsi:type="dcterms:W3CDTF">2026-06-05T11:22:00Z</dcterms:created>
  <dcterms:modified xsi:type="dcterms:W3CDTF">2026-06-05T11:22:00Z</dcterms:modified>
</cp:coreProperties>
</file>